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D91" w:rsidRPr="006F6937" w:rsidRDefault="008F58C0" w:rsidP="006F6937">
      <w:pPr>
        <w:jc w:val="both"/>
        <w:rPr>
          <w:sz w:val="20"/>
          <w:szCs w:val="20"/>
          <w:lang w:val="es-ES_tradnl"/>
        </w:rPr>
      </w:pPr>
      <w:r w:rsidRPr="006F6937">
        <w:rPr>
          <w:sz w:val="20"/>
          <w:szCs w:val="20"/>
          <w:lang w:val="es-ES_tradnl"/>
        </w:rPr>
        <w:t>TAREA DE FISICA</w:t>
      </w:r>
    </w:p>
    <w:p w:rsidR="008F58C0" w:rsidRPr="006F6937" w:rsidRDefault="00CA6706" w:rsidP="006F6937">
      <w:pPr>
        <w:jc w:val="both"/>
        <w:rPr>
          <w:rStyle w:val="apple-style-span"/>
          <w:rFonts w:ascii="Microsoft Sans Serif" w:hAnsi="Microsoft Sans Serif" w:cs="Microsoft Sans Serif"/>
          <w:sz w:val="20"/>
          <w:szCs w:val="20"/>
          <w:lang w:val="es-ES_tradnl"/>
        </w:rPr>
      </w:pPr>
      <w:proofErr w:type="gramStart"/>
      <w:r w:rsidRPr="006F6937">
        <w:rPr>
          <w:rStyle w:val="apple-style-span"/>
          <w:rFonts w:ascii="Microsoft Sans Serif" w:hAnsi="Microsoft Sans Serif" w:cs="Microsoft Sans Serif"/>
          <w:color w:val="2A2A2A"/>
          <w:sz w:val="20"/>
          <w:szCs w:val="20"/>
          <w:lang w:val="es-ES_tradnl"/>
        </w:rPr>
        <w:t>1.¿</w:t>
      </w:r>
      <w:proofErr w:type="gramEnd"/>
      <w:r w:rsidRPr="006F6937">
        <w:rPr>
          <w:rStyle w:val="apple-style-span"/>
          <w:rFonts w:ascii="Microsoft Sans Serif" w:hAnsi="Microsoft Sans Serif" w:cs="Microsoft Sans Serif"/>
          <w:color w:val="2A2A2A"/>
          <w:sz w:val="20"/>
          <w:szCs w:val="20"/>
          <w:lang w:val="es-ES_tradnl"/>
        </w:rPr>
        <w:t xml:space="preserve">por que el cielo es azul? </w:t>
      </w:r>
      <w:r w:rsidRPr="006F6937">
        <w:rPr>
          <w:rStyle w:val="apple-style-span"/>
          <w:rFonts w:ascii="Microsoft Sans Serif" w:hAnsi="Microsoft Sans Serif" w:cs="Microsoft Sans Serif"/>
          <w:b/>
          <w:bCs/>
          <w:sz w:val="20"/>
          <w:szCs w:val="20"/>
          <w:lang w:val="es-ES_tradnl"/>
        </w:rPr>
        <w:t>Las manifestaciones de color del cielo se deben fundamentalmente a la interacción de la luz del sol con la atmósfera. La luz del sol es blanca, también llamada poli cromática (la suma de todos los colores del arco iris), y la atmósfera contiene una cierta cantidad de humedad, normalmente pequeña, así como partículas de polvo y ceniza.</w:t>
      </w:r>
    </w:p>
    <w:p w:rsidR="008F58C0" w:rsidRPr="006F6937" w:rsidRDefault="008F58C0" w:rsidP="006F6937">
      <w:pPr>
        <w:pStyle w:val="NormalWeb"/>
        <w:spacing w:line="276" w:lineRule="auto"/>
        <w:jc w:val="both"/>
        <w:rPr>
          <w:rStyle w:val="apple-style-span"/>
          <w:rFonts w:ascii="Microsoft Sans Serif" w:hAnsi="Microsoft Sans Serif" w:cs="Microsoft Sans Serif"/>
          <w:b/>
          <w:spacing w:val="-15"/>
          <w:sz w:val="20"/>
          <w:szCs w:val="20"/>
          <w:lang w:val="es-ES_tradnl"/>
        </w:rPr>
      </w:pPr>
      <w:r w:rsidRPr="006F6937">
        <w:rPr>
          <w:rStyle w:val="apple-style-span"/>
          <w:rFonts w:ascii="Microsoft Sans Serif" w:hAnsi="Microsoft Sans Serif" w:cs="Microsoft Sans Serif"/>
          <w:color w:val="2A2A2A"/>
          <w:sz w:val="20"/>
          <w:szCs w:val="20"/>
          <w:lang w:val="es-ES_tradnl"/>
        </w:rPr>
        <w:t>¿</w:t>
      </w:r>
      <w:proofErr w:type="gramStart"/>
      <w:r w:rsidRPr="006F6937">
        <w:rPr>
          <w:rStyle w:val="apple-style-span"/>
          <w:rFonts w:ascii="Microsoft Sans Serif" w:hAnsi="Microsoft Sans Serif" w:cs="Microsoft Sans Serif"/>
          <w:color w:val="2A2A2A"/>
          <w:sz w:val="20"/>
          <w:szCs w:val="20"/>
          <w:lang w:val="es-ES_tradnl"/>
        </w:rPr>
        <w:t>por</w:t>
      </w:r>
      <w:proofErr w:type="gramEnd"/>
      <w:r w:rsidR="00CA6706" w:rsidRPr="006F6937">
        <w:rPr>
          <w:rStyle w:val="apple-style-span"/>
          <w:rFonts w:ascii="Microsoft Sans Serif" w:hAnsi="Microsoft Sans Serif" w:cs="Microsoft Sans Serif"/>
          <w:color w:val="2A2A2A"/>
          <w:sz w:val="20"/>
          <w:szCs w:val="20"/>
          <w:lang w:val="es-ES_tradnl"/>
        </w:rPr>
        <w:t xml:space="preserve"> </w:t>
      </w:r>
      <w:r w:rsidRPr="006F6937">
        <w:rPr>
          <w:rStyle w:val="apple-style-span"/>
          <w:rFonts w:ascii="Microsoft Sans Serif" w:hAnsi="Microsoft Sans Serif" w:cs="Microsoft Sans Serif"/>
          <w:color w:val="2A2A2A"/>
          <w:sz w:val="20"/>
          <w:szCs w:val="20"/>
          <w:lang w:val="es-ES_tradnl"/>
        </w:rPr>
        <w:t>que las nubes son blancas?</w:t>
      </w:r>
      <w:r w:rsidR="00CA6706" w:rsidRPr="006F6937">
        <w:rPr>
          <w:rStyle w:val="apple-style-span"/>
          <w:rFonts w:ascii="Microsoft Sans Serif" w:hAnsi="Microsoft Sans Serif" w:cs="Microsoft Sans Serif"/>
          <w:color w:val="2A2A2A"/>
          <w:sz w:val="20"/>
          <w:szCs w:val="20"/>
          <w:lang w:val="es-ES_tradnl"/>
        </w:rPr>
        <w:t xml:space="preserve"> </w:t>
      </w:r>
      <w:r w:rsidR="00CA6706" w:rsidRPr="006F6937">
        <w:rPr>
          <w:rStyle w:val="Textoennegrita"/>
          <w:rFonts w:ascii="Microsoft Sans Serif" w:hAnsi="Microsoft Sans Serif" w:cs="Microsoft Sans Serif"/>
          <w:spacing w:val="-15"/>
          <w:sz w:val="20"/>
          <w:szCs w:val="20"/>
          <w:lang w:val="es-ES_tradnl"/>
        </w:rPr>
        <w:t>Las nubes son blancas porque las moléculas de</w:t>
      </w:r>
      <w:r w:rsidR="00CA6706" w:rsidRPr="006F6937">
        <w:rPr>
          <w:rStyle w:val="apple-converted-space"/>
          <w:rFonts w:ascii="Microsoft Sans Serif" w:hAnsi="Microsoft Sans Serif" w:cs="Microsoft Sans Serif"/>
          <w:bCs/>
          <w:spacing w:val="-15"/>
          <w:sz w:val="20"/>
          <w:szCs w:val="20"/>
          <w:lang w:val="es-ES_tradnl"/>
        </w:rPr>
        <w:t> </w:t>
      </w:r>
      <w:r w:rsidR="00CA6706" w:rsidRPr="006F6937">
        <w:rPr>
          <w:rStyle w:val="ilad"/>
          <w:rFonts w:ascii="Microsoft Sans Serif" w:hAnsi="Microsoft Sans Serif" w:cs="Microsoft Sans Serif"/>
          <w:bCs/>
          <w:spacing w:val="-15"/>
          <w:sz w:val="20"/>
          <w:szCs w:val="20"/>
          <w:lang w:val="es-ES_tradnl"/>
        </w:rPr>
        <w:t>agua</w:t>
      </w:r>
      <w:r w:rsidR="00CA6706" w:rsidRPr="006F6937">
        <w:rPr>
          <w:rStyle w:val="apple-converted-space"/>
          <w:rFonts w:ascii="Microsoft Sans Serif" w:hAnsi="Microsoft Sans Serif" w:cs="Microsoft Sans Serif"/>
          <w:bCs/>
          <w:spacing w:val="-15"/>
          <w:sz w:val="20"/>
          <w:szCs w:val="20"/>
          <w:lang w:val="es-ES_tradnl"/>
        </w:rPr>
        <w:t> </w:t>
      </w:r>
      <w:r w:rsidR="00CA6706" w:rsidRPr="006F6937">
        <w:rPr>
          <w:rStyle w:val="Textoennegrita"/>
          <w:rFonts w:ascii="Microsoft Sans Serif" w:hAnsi="Microsoft Sans Serif" w:cs="Microsoft Sans Serif"/>
          <w:spacing w:val="-15"/>
          <w:sz w:val="20"/>
          <w:szCs w:val="20"/>
          <w:lang w:val="es-ES_tradnl"/>
        </w:rPr>
        <w:t>dispersan toda la luz visible</w:t>
      </w:r>
      <w:r w:rsidR="00CA6706" w:rsidRPr="006F6937">
        <w:rPr>
          <w:rFonts w:ascii="Microsoft Sans Serif" w:hAnsi="Microsoft Sans Serif" w:cs="Microsoft Sans Serif"/>
          <w:b/>
          <w:spacing w:val="-15"/>
          <w:sz w:val="20"/>
          <w:szCs w:val="20"/>
          <w:lang w:val="es-ES_tradnl"/>
        </w:rPr>
        <w:t>. Además mientras</w:t>
      </w:r>
      <w:r w:rsidR="00CA6706" w:rsidRPr="006F6937">
        <w:rPr>
          <w:rStyle w:val="apple-converted-space"/>
          <w:rFonts w:ascii="Microsoft Sans Serif" w:hAnsi="Microsoft Sans Serif" w:cs="Microsoft Sans Serif"/>
          <w:b/>
          <w:spacing w:val="-15"/>
          <w:sz w:val="20"/>
          <w:szCs w:val="20"/>
          <w:lang w:val="es-ES_tradnl"/>
        </w:rPr>
        <w:t> </w:t>
      </w:r>
      <w:r w:rsidR="00CA6706" w:rsidRPr="006F6937">
        <w:rPr>
          <w:rStyle w:val="ilad"/>
          <w:rFonts w:ascii="Microsoft Sans Serif" w:hAnsi="Microsoft Sans Serif" w:cs="Microsoft Sans Serif"/>
          <w:b/>
          <w:spacing w:val="-15"/>
          <w:sz w:val="20"/>
          <w:szCs w:val="20"/>
          <w:lang w:val="es-ES_tradnl"/>
        </w:rPr>
        <w:t>más</w:t>
      </w:r>
      <w:r w:rsidR="00CA6706" w:rsidRPr="006F6937">
        <w:rPr>
          <w:rStyle w:val="apple-converted-space"/>
          <w:rFonts w:ascii="Microsoft Sans Serif" w:hAnsi="Microsoft Sans Serif" w:cs="Microsoft Sans Serif"/>
          <w:b/>
          <w:spacing w:val="-15"/>
          <w:sz w:val="20"/>
          <w:szCs w:val="20"/>
          <w:lang w:val="es-ES_tradnl"/>
        </w:rPr>
        <w:t> </w:t>
      </w:r>
      <w:r w:rsidR="00CA6706" w:rsidRPr="006F6937">
        <w:rPr>
          <w:rFonts w:ascii="Microsoft Sans Serif" w:hAnsi="Microsoft Sans Serif" w:cs="Microsoft Sans Serif"/>
          <w:b/>
          <w:spacing w:val="-15"/>
          <w:sz w:val="20"/>
          <w:szCs w:val="20"/>
          <w:lang w:val="es-ES_tradnl"/>
        </w:rPr>
        <w:t>densa es la nube</w:t>
      </w:r>
      <w:r w:rsidR="00CA6706" w:rsidRPr="006F6937">
        <w:rPr>
          <w:rStyle w:val="apple-converted-space"/>
          <w:rFonts w:ascii="Microsoft Sans Serif" w:hAnsi="Microsoft Sans Serif" w:cs="Microsoft Sans Serif"/>
          <w:b/>
          <w:spacing w:val="-15"/>
          <w:sz w:val="20"/>
          <w:szCs w:val="20"/>
          <w:lang w:val="es-ES_tradnl"/>
        </w:rPr>
        <w:t> </w:t>
      </w:r>
      <w:r w:rsidR="00CA6706" w:rsidRPr="006F6937">
        <w:rPr>
          <w:rFonts w:ascii="Microsoft Sans Serif" w:hAnsi="Microsoft Sans Serif" w:cs="Microsoft Sans Serif"/>
          <w:b/>
          <w:spacing w:val="-15"/>
          <w:sz w:val="20"/>
          <w:szCs w:val="20"/>
          <w:lang w:val="es-ES_tradnl"/>
        </w:rPr>
        <w:t>más</w:t>
      </w:r>
      <w:r w:rsidR="00CA6706" w:rsidRPr="006F6937">
        <w:rPr>
          <w:rStyle w:val="apple-converted-space"/>
          <w:rFonts w:ascii="Microsoft Sans Serif" w:hAnsi="Microsoft Sans Serif" w:cs="Microsoft Sans Serif"/>
          <w:b/>
          <w:spacing w:val="-15"/>
          <w:sz w:val="20"/>
          <w:szCs w:val="20"/>
          <w:lang w:val="es-ES_tradnl"/>
        </w:rPr>
        <w:t> </w:t>
      </w:r>
      <w:r w:rsidR="00CA6706" w:rsidRPr="006F6937">
        <w:rPr>
          <w:rFonts w:ascii="Microsoft Sans Serif" w:hAnsi="Microsoft Sans Serif" w:cs="Microsoft Sans Serif"/>
          <w:b/>
          <w:spacing w:val="-15"/>
          <w:sz w:val="20"/>
          <w:szCs w:val="20"/>
          <w:lang w:val="es-ES_tradnl"/>
        </w:rPr>
        <w:t>cantidad de</w:t>
      </w:r>
      <w:r w:rsidR="00CA6706" w:rsidRPr="006F6937">
        <w:rPr>
          <w:rStyle w:val="apple-converted-space"/>
          <w:rFonts w:ascii="Microsoft Sans Serif" w:hAnsi="Microsoft Sans Serif" w:cs="Microsoft Sans Serif"/>
          <w:b/>
          <w:spacing w:val="-15"/>
          <w:sz w:val="20"/>
          <w:szCs w:val="20"/>
          <w:lang w:val="es-ES_tradnl"/>
        </w:rPr>
        <w:t> </w:t>
      </w:r>
      <w:r w:rsidR="00CA6706" w:rsidRPr="006F6937">
        <w:rPr>
          <w:rFonts w:ascii="Microsoft Sans Serif" w:hAnsi="Microsoft Sans Serif" w:cs="Microsoft Sans Serif"/>
          <w:b/>
          <w:spacing w:val="-15"/>
          <w:sz w:val="20"/>
          <w:szCs w:val="20"/>
          <w:lang w:val="es-ES_tradnl"/>
        </w:rPr>
        <w:t>agua</w:t>
      </w:r>
      <w:r w:rsidR="00CA6706" w:rsidRPr="006F6937">
        <w:rPr>
          <w:rStyle w:val="apple-converted-space"/>
          <w:rFonts w:ascii="Microsoft Sans Serif" w:hAnsi="Microsoft Sans Serif" w:cs="Microsoft Sans Serif"/>
          <w:b/>
          <w:spacing w:val="-15"/>
          <w:sz w:val="20"/>
          <w:szCs w:val="20"/>
          <w:lang w:val="es-ES_tradnl"/>
        </w:rPr>
        <w:t> </w:t>
      </w:r>
      <w:r w:rsidR="00CA6706" w:rsidRPr="006F6937">
        <w:rPr>
          <w:rFonts w:ascii="Microsoft Sans Serif" w:hAnsi="Microsoft Sans Serif" w:cs="Microsoft Sans Serif"/>
          <w:b/>
          <w:spacing w:val="-15"/>
          <w:sz w:val="20"/>
          <w:szCs w:val="20"/>
          <w:lang w:val="es-ES_tradnl"/>
        </w:rPr>
        <w:t>tiene por lo que se va transformando de blanca a gris y por último a color casi negro.</w:t>
      </w:r>
    </w:p>
    <w:p w:rsidR="008F58C0" w:rsidRPr="0040198A" w:rsidRDefault="008F58C0" w:rsidP="006F6937">
      <w:pPr>
        <w:jc w:val="both"/>
        <w:rPr>
          <w:rStyle w:val="apple-style-span"/>
          <w:rFonts w:ascii="Tahoma" w:hAnsi="Tahoma" w:cs="Tahoma"/>
          <w:b/>
          <w:sz w:val="20"/>
          <w:szCs w:val="20"/>
          <w:lang w:val="es-ES_tradnl"/>
        </w:rPr>
      </w:pPr>
      <w:r w:rsidRPr="006F6937">
        <w:rPr>
          <w:rStyle w:val="apple-style-span"/>
          <w:rFonts w:ascii="Tahoma" w:hAnsi="Tahoma" w:cs="Tahoma"/>
          <w:color w:val="2A2A2A"/>
          <w:sz w:val="20"/>
          <w:szCs w:val="20"/>
          <w:lang w:val="es-ES_tradnl"/>
        </w:rPr>
        <w:t>¿</w:t>
      </w:r>
      <w:proofErr w:type="gramStart"/>
      <w:r w:rsidRPr="006F6937">
        <w:rPr>
          <w:rStyle w:val="apple-style-span"/>
          <w:rFonts w:ascii="Tahoma" w:hAnsi="Tahoma" w:cs="Tahoma"/>
          <w:color w:val="2A2A2A"/>
          <w:sz w:val="20"/>
          <w:szCs w:val="20"/>
          <w:lang w:val="es-ES_tradnl"/>
        </w:rPr>
        <w:t>por</w:t>
      </w:r>
      <w:proofErr w:type="gramEnd"/>
      <w:r w:rsidR="00CA6706" w:rsidRPr="006F6937">
        <w:rPr>
          <w:rStyle w:val="apple-style-span"/>
          <w:rFonts w:ascii="Tahoma" w:hAnsi="Tahoma" w:cs="Tahoma"/>
          <w:color w:val="2A2A2A"/>
          <w:sz w:val="20"/>
          <w:szCs w:val="20"/>
          <w:lang w:val="es-ES_tradnl"/>
        </w:rPr>
        <w:t xml:space="preserve"> </w:t>
      </w:r>
      <w:r w:rsidRPr="006F6937">
        <w:rPr>
          <w:rStyle w:val="apple-style-span"/>
          <w:rFonts w:ascii="Tahoma" w:hAnsi="Tahoma" w:cs="Tahoma"/>
          <w:color w:val="2A2A2A"/>
          <w:sz w:val="20"/>
          <w:szCs w:val="20"/>
          <w:lang w:val="es-ES_tradnl"/>
        </w:rPr>
        <w:t xml:space="preserve">que el ocaso es rojo? </w:t>
      </w:r>
      <w:r w:rsidR="0040198A" w:rsidRPr="0040198A">
        <w:rPr>
          <w:rStyle w:val="apple-style-span"/>
          <w:rFonts w:ascii="Verdana" w:hAnsi="Verdana"/>
          <w:b/>
          <w:sz w:val="18"/>
          <w:szCs w:val="18"/>
          <w:lang w:val="es-ES_tradnl"/>
        </w:rPr>
        <w:t>La responsable de este efecto es la atmósfera, no sólo de que se vea rojo en ocasiones sino también del propio azul. De hecho por ejemplo en la luna no se produce este efecto por la ausencia de la misma.</w:t>
      </w:r>
    </w:p>
    <w:p w:rsidR="0040198A" w:rsidRPr="0040198A" w:rsidRDefault="008F58C0" w:rsidP="0040198A">
      <w:pPr>
        <w:jc w:val="both"/>
        <w:rPr>
          <w:rStyle w:val="apple-style-span"/>
          <w:rFonts w:ascii="Microsoft Sans Serif" w:hAnsi="Microsoft Sans Serif" w:cs="Microsoft Sans Serif"/>
          <w:b/>
          <w:sz w:val="20"/>
          <w:szCs w:val="20"/>
          <w:lang w:val="es-ES_tradnl"/>
        </w:rPr>
      </w:pPr>
      <w:r w:rsidRPr="0040198A">
        <w:rPr>
          <w:rStyle w:val="apple-style-span"/>
          <w:rFonts w:ascii="Microsoft Sans Serif" w:hAnsi="Microsoft Sans Serif" w:cs="Microsoft Sans Serif"/>
          <w:color w:val="2A2A2A"/>
          <w:sz w:val="20"/>
          <w:szCs w:val="20"/>
          <w:lang w:val="es-ES_tradnl"/>
        </w:rPr>
        <w:t>2. ¿Qué es una lente divergente?</w:t>
      </w:r>
      <w:r w:rsidR="0040198A">
        <w:rPr>
          <w:rStyle w:val="apple-style-span"/>
          <w:rFonts w:ascii="Microsoft Sans Serif" w:hAnsi="Microsoft Sans Serif" w:cs="Microsoft Sans Serif"/>
          <w:color w:val="2A2A2A"/>
          <w:sz w:val="20"/>
          <w:szCs w:val="20"/>
          <w:lang w:val="es-ES_tradnl"/>
        </w:rPr>
        <w:t xml:space="preserve"> </w:t>
      </w:r>
      <w:r w:rsidR="0040198A" w:rsidRPr="0040198A">
        <w:rPr>
          <w:rStyle w:val="apple-style-span"/>
          <w:rFonts w:ascii="Microsoft Sans Serif" w:hAnsi="Microsoft Sans Serif" w:cs="Microsoft Sans Serif"/>
          <w:b/>
          <w:sz w:val="20"/>
          <w:szCs w:val="20"/>
          <w:lang w:val="es-ES_tradnl"/>
        </w:rPr>
        <w:t xml:space="preserve">Estas lentes tiene la característica de ser más delgadas en el centro que en la periferia y dan imágenes virtuales de objetos reales (cualquiera sea la posición de éstos), </w:t>
      </w:r>
    </w:p>
    <w:p w:rsidR="0040198A" w:rsidRPr="0040198A" w:rsidRDefault="0040198A" w:rsidP="0040198A">
      <w:pPr>
        <w:jc w:val="both"/>
        <w:rPr>
          <w:rStyle w:val="apple-style-span"/>
          <w:rFonts w:ascii="Microsoft Sans Serif" w:hAnsi="Microsoft Sans Serif" w:cs="Microsoft Sans Serif"/>
          <w:b/>
          <w:sz w:val="20"/>
          <w:szCs w:val="20"/>
          <w:lang w:val="es-ES_tradnl"/>
        </w:rPr>
      </w:pPr>
      <w:proofErr w:type="gramStart"/>
      <w:r w:rsidRPr="0040198A">
        <w:rPr>
          <w:rStyle w:val="apple-style-span"/>
          <w:rFonts w:ascii="Microsoft Sans Serif" w:hAnsi="Microsoft Sans Serif" w:cs="Microsoft Sans Serif"/>
          <w:b/>
          <w:sz w:val="20"/>
          <w:szCs w:val="20"/>
          <w:lang w:val="es-ES_tradnl"/>
        </w:rPr>
        <w:t>por</w:t>
      </w:r>
      <w:proofErr w:type="gramEnd"/>
      <w:r w:rsidRPr="0040198A">
        <w:rPr>
          <w:rStyle w:val="apple-style-span"/>
          <w:rFonts w:ascii="Microsoft Sans Serif" w:hAnsi="Microsoft Sans Serif" w:cs="Microsoft Sans Serif"/>
          <w:b/>
          <w:sz w:val="20"/>
          <w:szCs w:val="20"/>
          <w:lang w:val="es-ES_tradnl"/>
        </w:rPr>
        <w:t xml:space="preserve"> tal razón no es posible utilizar el mismo método que se usa para lentes convergentes </w:t>
      </w:r>
    </w:p>
    <w:p w:rsidR="0040198A" w:rsidRPr="0040198A" w:rsidRDefault="0040198A" w:rsidP="0040198A">
      <w:pPr>
        <w:jc w:val="both"/>
        <w:rPr>
          <w:rStyle w:val="apple-style-span"/>
          <w:rFonts w:ascii="Microsoft Sans Serif" w:hAnsi="Microsoft Sans Serif" w:cs="Microsoft Sans Serif"/>
          <w:b/>
          <w:sz w:val="20"/>
          <w:szCs w:val="20"/>
          <w:lang w:val="es-ES_tradnl"/>
        </w:rPr>
      </w:pPr>
      <w:proofErr w:type="gramStart"/>
      <w:r w:rsidRPr="0040198A">
        <w:rPr>
          <w:rStyle w:val="apple-style-span"/>
          <w:rFonts w:ascii="Microsoft Sans Serif" w:hAnsi="Microsoft Sans Serif" w:cs="Microsoft Sans Serif"/>
          <w:b/>
          <w:sz w:val="20"/>
          <w:szCs w:val="20"/>
          <w:lang w:val="es-ES_tradnl"/>
        </w:rPr>
        <w:t>para</w:t>
      </w:r>
      <w:proofErr w:type="gramEnd"/>
      <w:r w:rsidRPr="0040198A">
        <w:rPr>
          <w:rStyle w:val="apple-style-span"/>
          <w:rFonts w:ascii="Microsoft Sans Serif" w:hAnsi="Microsoft Sans Serif" w:cs="Microsoft Sans Serif"/>
          <w:b/>
          <w:sz w:val="20"/>
          <w:szCs w:val="20"/>
          <w:lang w:val="es-ES_tradnl"/>
        </w:rPr>
        <w:t xml:space="preserve"> determinar su distancia focal.</w:t>
      </w:r>
    </w:p>
    <w:p w:rsidR="008F58C0" w:rsidRPr="0040198A" w:rsidRDefault="008F58C0" w:rsidP="0040198A">
      <w:pPr>
        <w:jc w:val="both"/>
        <w:rPr>
          <w:rStyle w:val="apple-style-span"/>
          <w:rFonts w:ascii="Microsoft Sans Serif" w:hAnsi="Microsoft Sans Serif" w:cs="Microsoft Sans Serif"/>
          <w:b/>
          <w:sz w:val="20"/>
          <w:szCs w:val="20"/>
          <w:lang w:val="es-ES_tradnl"/>
        </w:rPr>
      </w:pPr>
    </w:p>
    <w:p w:rsidR="0040198A" w:rsidRPr="0040198A" w:rsidRDefault="008F58C0" w:rsidP="0040198A">
      <w:pPr>
        <w:jc w:val="both"/>
        <w:rPr>
          <w:rStyle w:val="apple-style-span"/>
          <w:rFonts w:ascii="Microsoft Sans Serif" w:hAnsi="Microsoft Sans Serif" w:cs="Microsoft Sans Serif"/>
          <w:b/>
          <w:sz w:val="20"/>
          <w:szCs w:val="20"/>
          <w:lang w:val="es-ES_tradnl"/>
        </w:rPr>
      </w:pPr>
      <w:r w:rsidRPr="0040198A">
        <w:rPr>
          <w:rStyle w:val="apple-style-span"/>
          <w:rFonts w:ascii="Microsoft Sans Serif" w:hAnsi="Microsoft Sans Serif" w:cs="Microsoft Sans Serif"/>
          <w:color w:val="2A2A2A"/>
          <w:sz w:val="20"/>
          <w:szCs w:val="20"/>
          <w:lang w:val="es-ES_tradnl"/>
        </w:rPr>
        <w:t xml:space="preserve"> ¿Qué es una lente convergente? </w:t>
      </w:r>
      <w:r w:rsidR="0040198A" w:rsidRPr="0040198A">
        <w:rPr>
          <w:rStyle w:val="apple-style-span"/>
          <w:rFonts w:ascii="Microsoft Sans Serif" w:hAnsi="Microsoft Sans Serif" w:cs="Microsoft Sans Serif"/>
          <w:b/>
          <w:sz w:val="20"/>
          <w:szCs w:val="20"/>
          <w:lang w:val="es-ES_tradnl"/>
        </w:rPr>
        <w:t xml:space="preserve">son más gruesas en el centro que en los </w:t>
      </w:r>
      <w:proofErr w:type="spellStart"/>
      <w:r w:rsidR="0040198A" w:rsidRPr="0040198A">
        <w:rPr>
          <w:rStyle w:val="apple-style-span"/>
          <w:rFonts w:ascii="Microsoft Sans Serif" w:hAnsi="Microsoft Sans Serif" w:cs="Microsoft Sans Serif"/>
          <w:b/>
          <w:sz w:val="20"/>
          <w:szCs w:val="20"/>
          <w:lang w:val="es-ES_tradnl"/>
        </w:rPr>
        <w:t>extremos.Se</w:t>
      </w:r>
      <w:proofErr w:type="spellEnd"/>
      <w:r w:rsidR="0040198A" w:rsidRPr="0040198A">
        <w:rPr>
          <w:rStyle w:val="apple-style-span"/>
          <w:rFonts w:ascii="Microsoft Sans Serif" w:hAnsi="Microsoft Sans Serif" w:cs="Microsoft Sans Serif"/>
          <w:b/>
          <w:sz w:val="20"/>
          <w:szCs w:val="20"/>
          <w:lang w:val="es-ES_tradnl"/>
        </w:rPr>
        <w:t xml:space="preserve"> representan esquemáticamente con una línea con dos puntas de flecha en los extremos.</w:t>
      </w:r>
    </w:p>
    <w:p w:rsidR="008F58C0" w:rsidRPr="0040198A" w:rsidRDefault="008F58C0" w:rsidP="006F6937">
      <w:pPr>
        <w:jc w:val="both"/>
        <w:rPr>
          <w:rStyle w:val="apple-style-span"/>
          <w:rFonts w:ascii="Microsoft Sans Serif" w:hAnsi="Microsoft Sans Serif" w:cs="Microsoft Sans Serif"/>
          <w:color w:val="2A2A2A"/>
          <w:sz w:val="20"/>
          <w:szCs w:val="20"/>
          <w:lang w:val="es-ES_tradnl"/>
        </w:rPr>
      </w:pPr>
    </w:p>
    <w:p w:rsidR="0040198A" w:rsidRPr="0040198A" w:rsidRDefault="008F58C0" w:rsidP="0040198A">
      <w:pPr>
        <w:spacing w:before="100" w:beforeAutospacing="1" w:after="100" w:afterAutospacing="1" w:line="285" w:lineRule="atLeast"/>
        <w:jc w:val="both"/>
        <w:rPr>
          <w:rFonts w:ascii="Microsoft Sans Serif" w:eastAsia="Times New Roman" w:hAnsi="Microsoft Sans Serif" w:cs="Microsoft Sans Serif"/>
          <w:b/>
          <w:color w:val="000000"/>
          <w:sz w:val="20"/>
          <w:szCs w:val="20"/>
          <w:lang w:val="es-ES_tradnl"/>
        </w:rPr>
      </w:pPr>
      <w:proofErr w:type="gramStart"/>
      <w:r w:rsidRPr="0040198A">
        <w:rPr>
          <w:rStyle w:val="apple-style-span"/>
          <w:rFonts w:ascii="Microsoft Sans Serif" w:hAnsi="Microsoft Sans Serif" w:cs="Microsoft Sans Serif"/>
          <w:color w:val="2A2A2A"/>
          <w:sz w:val="20"/>
          <w:szCs w:val="20"/>
          <w:lang w:val="es-ES_tradnl"/>
        </w:rPr>
        <w:t>3.¿</w:t>
      </w:r>
      <w:proofErr w:type="gramEnd"/>
      <w:r w:rsidRPr="0040198A">
        <w:rPr>
          <w:rStyle w:val="apple-style-span"/>
          <w:rFonts w:ascii="Microsoft Sans Serif" w:hAnsi="Microsoft Sans Serif" w:cs="Microsoft Sans Serif"/>
          <w:color w:val="2A2A2A"/>
          <w:sz w:val="20"/>
          <w:szCs w:val="20"/>
          <w:lang w:val="es-ES_tradnl"/>
        </w:rPr>
        <w:t>Como funciona un telescopio refractor?,</w:t>
      </w:r>
      <w:r w:rsidR="0040198A">
        <w:rPr>
          <w:rStyle w:val="apple-style-span"/>
          <w:rFonts w:ascii="Microsoft Sans Serif" w:hAnsi="Microsoft Sans Serif" w:cs="Microsoft Sans Serif"/>
          <w:color w:val="2A2A2A"/>
          <w:sz w:val="20"/>
          <w:szCs w:val="20"/>
          <w:lang w:val="es-ES_tradnl"/>
        </w:rPr>
        <w:t xml:space="preserve">  </w:t>
      </w:r>
      <w:r w:rsidR="0040198A" w:rsidRPr="0040198A">
        <w:rPr>
          <w:rStyle w:val="apple-style-span"/>
          <w:rFonts w:ascii="Microsoft Sans Serif" w:hAnsi="Microsoft Sans Serif" w:cs="Microsoft Sans Serif"/>
          <w:b/>
          <w:color w:val="000000"/>
          <w:sz w:val="20"/>
          <w:szCs w:val="20"/>
          <w:lang w:val="es-ES_tradnl"/>
        </w:rPr>
        <w:t>El funcionamiento de este telescopio, se basa en la refracción de la luz emitida por el objeto. El haz luminoso, al atravesar la lente altera su trayectoria </w:t>
      </w:r>
      <w:r w:rsidR="0040198A" w:rsidRPr="0040198A">
        <w:rPr>
          <w:rStyle w:val="apple-converted-space"/>
          <w:rFonts w:ascii="Microsoft Sans Serif" w:hAnsi="Microsoft Sans Serif" w:cs="Microsoft Sans Serif"/>
          <w:b/>
          <w:color w:val="000000"/>
          <w:sz w:val="20"/>
          <w:szCs w:val="20"/>
          <w:lang w:val="es-ES_tradnl"/>
        </w:rPr>
        <w:t> </w:t>
      </w:r>
      <w:r w:rsidR="0040198A" w:rsidRPr="0040198A">
        <w:rPr>
          <w:rStyle w:val="apple-style-span"/>
          <w:rFonts w:ascii="Microsoft Sans Serif" w:hAnsi="Microsoft Sans Serif" w:cs="Microsoft Sans Serif"/>
          <w:b/>
          <w:color w:val="000000"/>
          <w:sz w:val="20"/>
          <w:szCs w:val="20"/>
          <w:lang w:val="es-ES_tradnl"/>
        </w:rPr>
        <w:t xml:space="preserve">y provoca una imagen aumentada del objeto observado. </w:t>
      </w:r>
      <w:r w:rsidR="0040198A" w:rsidRPr="0040198A">
        <w:rPr>
          <w:rFonts w:ascii="Microsoft Sans Serif" w:eastAsia="Times New Roman" w:hAnsi="Microsoft Sans Serif" w:cs="Microsoft Sans Serif"/>
          <w:b/>
          <w:color w:val="000000"/>
          <w:sz w:val="20"/>
          <w:szCs w:val="20"/>
          <w:lang w:val="es-ES_tradnl"/>
        </w:rPr>
        <w:t>Este telescopio consta básicamente de un </w:t>
      </w:r>
      <w:r w:rsidR="0040198A" w:rsidRPr="0040198A">
        <w:rPr>
          <w:rFonts w:ascii="Microsoft Sans Serif" w:eastAsia="Times New Roman" w:hAnsi="Microsoft Sans Serif" w:cs="Microsoft Sans Serif"/>
          <w:b/>
          <w:color w:val="0000FF"/>
          <w:sz w:val="20"/>
          <w:szCs w:val="20"/>
          <w:lang w:val="es-ES_tradnl"/>
        </w:rPr>
        <w:t>objetivo</w:t>
      </w:r>
      <w:r w:rsidR="0040198A" w:rsidRPr="0040198A">
        <w:rPr>
          <w:rFonts w:ascii="Microsoft Sans Serif" w:eastAsia="Times New Roman" w:hAnsi="Microsoft Sans Serif" w:cs="Microsoft Sans Serif"/>
          <w:b/>
          <w:color w:val="000000"/>
          <w:sz w:val="20"/>
          <w:szCs w:val="20"/>
          <w:lang w:val="es-ES_tradnl"/>
        </w:rPr>
        <w:t> formado por una l</w:t>
      </w:r>
      <w:r w:rsidR="0040198A" w:rsidRPr="0040198A">
        <w:rPr>
          <w:rFonts w:ascii="Microsoft Sans Serif" w:eastAsia="Times New Roman" w:hAnsi="Microsoft Sans Serif" w:cs="Microsoft Sans Serif"/>
          <w:b/>
          <w:color w:val="0000FF"/>
          <w:sz w:val="20"/>
          <w:szCs w:val="20"/>
          <w:lang w:val="es-ES_tradnl"/>
        </w:rPr>
        <w:t>ente convergente acromatizada</w:t>
      </w:r>
      <w:r w:rsidR="0040198A" w:rsidRPr="0040198A">
        <w:rPr>
          <w:rFonts w:ascii="Microsoft Sans Serif" w:eastAsia="Times New Roman" w:hAnsi="Microsoft Sans Serif" w:cs="Microsoft Sans Serif"/>
          <w:b/>
          <w:color w:val="000000"/>
          <w:sz w:val="20"/>
          <w:szCs w:val="20"/>
          <w:lang w:val="es-ES_tradnl"/>
        </w:rPr>
        <w:t> de gran distancia focal y un </w:t>
      </w:r>
      <w:r w:rsidR="0040198A" w:rsidRPr="0040198A">
        <w:rPr>
          <w:rFonts w:ascii="Microsoft Sans Serif" w:eastAsia="Times New Roman" w:hAnsi="Microsoft Sans Serif" w:cs="Microsoft Sans Serif"/>
          <w:b/>
          <w:color w:val="0000FF"/>
          <w:sz w:val="20"/>
          <w:szCs w:val="20"/>
          <w:lang w:val="es-ES_tradnl"/>
        </w:rPr>
        <w:t>ocular</w:t>
      </w:r>
      <w:r w:rsidR="0040198A" w:rsidRPr="0040198A">
        <w:rPr>
          <w:rFonts w:ascii="Microsoft Sans Serif" w:eastAsia="Times New Roman" w:hAnsi="Microsoft Sans Serif" w:cs="Microsoft Sans Serif"/>
          <w:b/>
          <w:color w:val="000000"/>
          <w:sz w:val="20"/>
          <w:szCs w:val="20"/>
          <w:lang w:val="es-ES_tradnl"/>
        </w:rPr>
        <w:t> formado por una lente convergente de pequeña distancia focal. </w:t>
      </w:r>
    </w:p>
    <w:p w:rsidR="0040198A" w:rsidRPr="0040198A" w:rsidRDefault="0040198A" w:rsidP="0040198A">
      <w:pPr>
        <w:spacing w:before="100" w:beforeAutospacing="1" w:after="100" w:afterAutospacing="1" w:line="285" w:lineRule="atLeast"/>
        <w:jc w:val="both"/>
        <w:rPr>
          <w:rFonts w:ascii="Microsoft Sans Serif" w:eastAsia="Times New Roman" w:hAnsi="Microsoft Sans Serif" w:cs="Microsoft Sans Serif"/>
          <w:b/>
          <w:color w:val="000000"/>
          <w:sz w:val="20"/>
          <w:szCs w:val="20"/>
          <w:lang w:val="es-ES_tradnl"/>
        </w:rPr>
      </w:pPr>
      <w:r w:rsidRPr="0040198A">
        <w:rPr>
          <w:rFonts w:ascii="Microsoft Sans Serif" w:eastAsia="Times New Roman" w:hAnsi="Microsoft Sans Serif" w:cs="Microsoft Sans Serif"/>
          <w:b/>
          <w:color w:val="000000"/>
          <w:sz w:val="20"/>
          <w:szCs w:val="20"/>
          <w:lang w:val="es-ES_tradnl"/>
        </w:rPr>
        <w:t>Es de hacer notar que la imagen formada, está invertida debido a que el ocular tiene una  lente convergente. Desde el punto de vista astronómico la inversión de la imagen no es ninguna limitación.</w:t>
      </w:r>
    </w:p>
    <w:p w:rsidR="008F58C0" w:rsidRPr="0040198A" w:rsidRDefault="008F58C0" w:rsidP="006F6937">
      <w:pPr>
        <w:jc w:val="both"/>
        <w:rPr>
          <w:rStyle w:val="apple-style-span"/>
          <w:rFonts w:ascii="Microsoft Sans Serif" w:hAnsi="Microsoft Sans Serif" w:cs="Microsoft Sans Serif"/>
          <w:color w:val="2A2A2A"/>
          <w:sz w:val="20"/>
          <w:szCs w:val="20"/>
          <w:lang w:val="es-ES_tradnl"/>
        </w:rPr>
      </w:pPr>
    </w:p>
    <w:p w:rsidR="008F58C0" w:rsidRPr="0040198A" w:rsidRDefault="008F58C0" w:rsidP="006F6937">
      <w:pPr>
        <w:jc w:val="both"/>
        <w:rPr>
          <w:rFonts w:ascii="Microsoft Sans Serif" w:hAnsi="Microsoft Sans Serif" w:cs="Microsoft Sans Serif"/>
          <w:sz w:val="20"/>
          <w:szCs w:val="20"/>
          <w:lang w:val="es-ES_tradnl"/>
        </w:rPr>
      </w:pPr>
      <w:r w:rsidRPr="0040198A">
        <w:rPr>
          <w:rStyle w:val="apple-style-span"/>
          <w:rFonts w:ascii="Microsoft Sans Serif" w:hAnsi="Microsoft Sans Serif" w:cs="Microsoft Sans Serif"/>
          <w:color w:val="2A2A2A"/>
          <w:sz w:val="20"/>
          <w:szCs w:val="20"/>
          <w:lang w:val="es-ES_tradnl"/>
        </w:rPr>
        <w:t xml:space="preserve"> ¿</w:t>
      </w:r>
      <w:proofErr w:type="gramStart"/>
      <w:r w:rsidRPr="0040198A">
        <w:rPr>
          <w:rStyle w:val="apple-style-span"/>
          <w:rFonts w:ascii="Microsoft Sans Serif" w:hAnsi="Microsoft Sans Serif" w:cs="Microsoft Sans Serif"/>
          <w:color w:val="2A2A2A"/>
          <w:sz w:val="20"/>
          <w:szCs w:val="20"/>
          <w:lang w:val="es-ES_tradnl"/>
        </w:rPr>
        <w:t>como</w:t>
      </w:r>
      <w:proofErr w:type="gramEnd"/>
      <w:r w:rsidRPr="0040198A">
        <w:rPr>
          <w:rStyle w:val="apple-style-span"/>
          <w:rFonts w:ascii="Microsoft Sans Serif" w:hAnsi="Microsoft Sans Serif" w:cs="Microsoft Sans Serif"/>
          <w:color w:val="2A2A2A"/>
          <w:sz w:val="20"/>
          <w:szCs w:val="20"/>
          <w:lang w:val="es-ES_tradnl"/>
        </w:rPr>
        <w:t xml:space="preserve"> funciona un telescopio reflector?</w:t>
      </w:r>
    </w:p>
    <w:sectPr w:rsidR="008F58C0" w:rsidRPr="0040198A" w:rsidSect="00A32E4D">
      <w:pgSz w:w="12240" w:h="15840"/>
      <w:pgMar w:top="1440" w:right="1202" w:bottom="1440" w:left="1202"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Microsoft Sans Serif">
    <w:panose1 w:val="020B0604020202020204"/>
    <w:charset w:val="00"/>
    <w:family w:val="swiss"/>
    <w:pitch w:val="variable"/>
    <w:sig w:usb0="61002BDF" w:usb1="80000000" w:usb2="00000008" w:usb3="00000000" w:csb0="0001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8F58C0"/>
    <w:rsid w:val="00076462"/>
    <w:rsid w:val="0040198A"/>
    <w:rsid w:val="00414874"/>
    <w:rsid w:val="006F6937"/>
    <w:rsid w:val="008F58C0"/>
    <w:rsid w:val="00A32E4D"/>
    <w:rsid w:val="00C14370"/>
    <w:rsid w:val="00CA6706"/>
    <w:rsid w:val="00D43F93"/>
    <w:rsid w:val="00D64A48"/>
    <w:rsid w:val="00E26D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6D9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style-span">
    <w:name w:val="apple-style-span"/>
    <w:basedOn w:val="Fuentedeprrafopredeter"/>
    <w:rsid w:val="008F58C0"/>
  </w:style>
  <w:style w:type="paragraph" w:styleId="NormalWeb">
    <w:name w:val="Normal (Web)"/>
    <w:basedOn w:val="Normal"/>
    <w:uiPriority w:val="99"/>
    <w:unhideWhenUsed/>
    <w:rsid w:val="00CA6706"/>
    <w:pPr>
      <w:spacing w:before="100" w:beforeAutospacing="1" w:after="100" w:afterAutospacing="1" w:line="240" w:lineRule="auto"/>
    </w:pPr>
    <w:rPr>
      <w:rFonts w:ascii="Times New Roman" w:eastAsia="Times New Roman" w:hAnsi="Times New Roman" w:cs="Times New Roman"/>
      <w:sz w:val="24"/>
      <w:szCs w:val="24"/>
    </w:rPr>
  </w:style>
  <w:style w:type="character" w:styleId="Textoennegrita">
    <w:name w:val="Strong"/>
    <w:basedOn w:val="Fuentedeprrafopredeter"/>
    <w:uiPriority w:val="22"/>
    <w:qFormat/>
    <w:rsid w:val="00CA6706"/>
    <w:rPr>
      <w:b/>
      <w:bCs/>
    </w:rPr>
  </w:style>
  <w:style w:type="character" w:customStyle="1" w:styleId="apple-converted-space">
    <w:name w:val="apple-converted-space"/>
    <w:basedOn w:val="Fuentedeprrafopredeter"/>
    <w:rsid w:val="00CA6706"/>
  </w:style>
  <w:style w:type="character" w:customStyle="1" w:styleId="ilad">
    <w:name w:val="il_ad"/>
    <w:basedOn w:val="Fuentedeprrafopredeter"/>
    <w:rsid w:val="00CA6706"/>
  </w:style>
  <w:style w:type="character" w:styleId="Hipervnculo">
    <w:name w:val="Hyperlink"/>
    <w:basedOn w:val="Fuentedeprrafopredeter"/>
    <w:uiPriority w:val="99"/>
    <w:semiHidden/>
    <w:unhideWhenUsed/>
    <w:rsid w:val="00CA6706"/>
    <w:rPr>
      <w:color w:val="0000FF"/>
      <w:u w:val="single"/>
    </w:rPr>
  </w:style>
</w:styles>
</file>

<file path=word/webSettings.xml><?xml version="1.0" encoding="utf-8"?>
<w:webSettings xmlns:r="http://schemas.openxmlformats.org/officeDocument/2006/relationships" xmlns:w="http://schemas.openxmlformats.org/wordprocessingml/2006/main">
  <w:divs>
    <w:div w:id="44984772">
      <w:bodyDiv w:val="1"/>
      <w:marLeft w:val="0"/>
      <w:marRight w:val="0"/>
      <w:marTop w:val="0"/>
      <w:marBottom w:val="0"/>
      <w:divBdr>
        <w:top w:val="none" w:sz="0" w:space="0" w:color="auto"/>
        <w:left w:val="none" w:sz="0" w:space="0" w:color="auto"/>
        <w:bottom w:val="none" w:sz="0" w:space="0" w:color="auto"/>
        <w:right w:val="none" w:sz="0" w:space="0" w:color="auto"/>
      </w:divBdr>
    </w:div>
    <w:div w:id="520584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308</Words>
  <Characters>1757</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www.ltsmmexico.com.mx</Company>
  <LinksUpToDate>false</LinksUpToDate>
  <CharactersWithSpaces>2061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sugerencias</dc:creator>
  <cp:keywords/>
  <dc:description/>
  <cp:lastModifiedBy>sugerencias</cp:lastModifiedBy>
  <cp:revision>1</cp:revision>
  <dcterms:created xsi:type="dcterms:W3CDTF">2011-06-16T01:06:00Z</dcterms:created>
  <dcterms:modified xsi:type="dcterms:W3CDTF">2011-06-16T02:28:00Z</dcterms:modified>
</cp:coreProperties>
</file>